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89D" w:rsidRDefault="00FF289D" w:rsidP="00FF289D">
      <w:pPr>
        <w:jc w:val="center"/>
        <w:rPr>
          <w:rFonts w:hint="eastAsia"/>
          <w:b/>
          <w:color w:val="333333"/>
          <w:sz w:val="44"/>
          <w:szCs w:val="44"/>
          <w:shd w:val="clear" w:color="auto" w:fill="FFFFFF"/>
        </w:rPr>
      </w:pPr>
    </w:p>
    <w:p w:rsidR="00FF289D" w:rsidRPr="009F3572" w:rsidRDefault="00FF289D" w:rsidP="00FF289D">
      <w:pPr>
        <w:jc w:val="center"/>
        <w:rPr>
          <w:rFonts w:hint="eastAsia"/>
          <w:b/>
          <w:color w:val="000000" w:themeColor="text1"/>
          <w:sz w:val="44"/>
          <w:szCs w:val="44"/>
          <w:shd w:val="clear" w:color="auto" w:fill="FFFFFF"/>
        </w:rPr>
      </w:pPr>
      <w:r w:rsidRPr="009F3572">
        <w:rPr>
          <w:rFonts w:hint="eastAsia"/>
          <w:b/>
          <w:color w:val="000000" w:themeColor="text1"/>
          <w:sz w:val="44"/>
          <w:szCs w:val="44"/>
          <w:shd w:val="clear" w:color="auto" w:fill="FFFFFF"/>
        </w:rPr>
        <w:t>宁波开元大酒店简介</w:t>
      </w:r>
    </w:p>
    <w:p w:rsidR="00FF289D" w:rsidRPr="009F3572" w:rsidRDefault="00FF289D">
      <w:pPr>
        <w:rPr>
          <w:rFonts w:hint="eastAsia"/>
          <w:color w:val="000000" w:themeColor="text1"/>
          <w:sz w:val="28"/>
          <w:szCs w:val="28"/>
          <w:shd w:val="clear" w:color="auto" w:fill="FFFFFF"/>
        </w:rPr>
      </w:pPr>
    </w:p>
    <w:p w:rsidR="00926A1A" w:rsidRPr="009F3572" w:rsidRDefault="00FF289D">
      <w:pPr>
        <w:rPr>
          <w:color w:val="000000" w:themeColor="text1"/>
          <w:sz w:val="28"/>
          <w:szCs w:val="28"/>
        </w:rPr>
      </w:pP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宁波开元大酒店是一家四星级涉外商务饭店，十余年来以完善现代的会议设施及强大专业的接待能力，被誉为甬城“会议之都”。位于宁波市百丈东路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812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号，地处江东区</w:t>
      </w:r>
      <w:r w:rsidRPr="009F3572">
        <w:rPr>
          <w:rStyle w:val="apple-converted-space"/>
          <w:rFonts w:hint="eastAsia"/>
          <w:color w:val="000000" w:themeColor="text1"/>
          <w:sz w:val="28"/>
          <w:szCs w:val="28"/>
          <w:shd w:val="clear" w:color="auto" w:fill="FFFFFF"/>
        </w:rPr>
        <w:t> </w:t>
      </w:r>
      <w:hyperlink r:id="rId4" w:tgtFrame="_blank" w:tooltip="CBD" w:history="1">
        <w:r w:rsidRPr="009F3572">
          <w:rPr>
            <w:rStyle w:val="a3"/>
            <w:rFonts w:hint="eastAsia"/>
            <w:color w:val="000000" w:themeColor="text1"/>
            <w:sz w:val="28"/>
            <w:szCs w:val="28"/>
            <w:u w:val="none"/>
            <w:shd w:val="clear" w:color="auto" w:fill="FFFFFF"/>
          </w:rPr>
          <w:t>CBD</w:t>
        </w:r>
      </w:hyperlink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中央商务区，毗邻“火车东站”、千年古刹“七塔寺”、知名景点“海洋世界”以及宁波地标“灵桥”。</w:t>
      </w:r>
      <w:r w:rsidRPr="009F3572">
        <w:rPr>
          <w:rStyle w:val="apple-converted-space"/>
          <w:rFonts w:hint="eastAsia"/>
          <w:color w:val="000000" w:themeColor="text1"/>
          <w:sz w:val="28"/>
          <w:szCs w:val="28"/>
          <w:shd w:val="clear" w:color="auto" w:fill="FFFFFF"/>
        </w:rPr>
        <w:t> </w:t>
      </w:r>
      <w:r w:rsidRPr="009F3572">
        <w:rPr>
          <w:rFonts w:hint="eastAsia"/>
          <w:color w:val="000000" w:themeColor="text1"/>
          <w:sz w:val="28"/>
          <w:szCs w:val="28"/>
        </w:rPr>
        <w:br/>
        <w:t xml:space="preserve">    </w:t>
      </w:r>
      <w:hyperlink r:id="rId5" w:tgtFrame="_blank" w:tooltip="宁波" w:history="1">
        <w:r w:rsidRPr="009F3572">
          <w:rPr>
            <w:rStyle w:val="a3"/>
            <w:rFonts w:hint="eastAsia"/>
            <w:color w:val="000000" w:themeColor="text1"/>
            <w:sz w:val="28"/>
            <w:szCs w:val="28"/>
            <w:u w:val="none"/>
            <w:shd w:val="clear" w:color="auto" w:fill="FFFFFF"/>
          </w:rPr>
          <w:t>宁波</w:t>
        </w:r>
      </w:hyperlink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开元大酒店开业于</w:t>
      </w:r>
      <w:proofErr w:type="gramStart"/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于</w:t>
      </w:r>
      <w:proofErr w:type="gramEnd"/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1999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年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8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月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28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日，拥有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378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套不同类型的</w:t>
      </w:r>
      <w:r w:rsidRPr="009F3572">
        <w:rPr>
          <w:rStyle w:val="apple-converted-space"/>
          <w:rFonts w:hint="eastAsia"/>
          <w:color w:val="000000" w:themeColor="text1"/>
          <w:sz w:val="28"/>
          <w:szCs w:val="28"/>
          <w:shd w:val="clear" w:color="auto" w:fill="FFFFFF"/>
        </w:rPr>
        <w:t> </w:t>
      </w:r>
      <w:hyperlink r:id="rId6" w:tgtFrame="_blank" w:tooltip="客房" w:history="1">
        <w:r w:rsidRPr="009F3572">
          <w:rPr>
            <w:rStyle w:val="a3"/>
            <w:rFonts w:hint="eastAsia"/>
            <w:color w:val="000000" w:themeColor="text1"/>
            <w:sz w:val="28"/>
            <w:szCs w:val="28"/>
            <w:u w:val="none"/>
            <w:shd w:val="clear" w:color="auto" w:fill="FFFFFF"/>
          </w:rPr>
          <w:t>客房</w:t>
        </w:r>
      </w:hyperlink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，并特设商务楼层和无烟楼层；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10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个不同规格的会议室，配有时尚现代的高科技会议设备，其中宏大典雅的开元厅可同时接待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700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余位嘉宾；囊括中西风味的餐厅共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6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个，</w:t>
      </w:r>
      <w:proofErr w:type="gramStart"/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总餐位数</w:t>
      </w:r>
      <w:proofErr w:type="gramEnd"/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超过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1200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个，</w:t>
      </w:r>
      <w:proofErr w:type="gramStart"/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荟萃八</w:t>
      </w:r>
      <w:proofErr w:type="gramEnd"/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方珍馐，齐聚高档名肴；康体娱乐项目设施齐全，花都商务会所、棋牌室、足浴中心、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SPA</w:t>
      </w:r>
      <w:r w:rsidRPr="009F3572">
        <w:rPr>
          <w:rFonts w:hint="eastAsia"/>
          <w:color w:val="000000" w:themeColor="text1"/>
          <w:sz w:val="28"/>
          <w:szCs w:val="28"/>
          <w:shd w:val="clear" w:color="auto" w:fill="FFFFFF"/>
        </w:rPr>
        <w:t>、桌球室、乒乓球中心、健身房、室内游泳池等将健身、养生、休闲与商务社交活动完美融合，引领时尚健康风潮。</w:t>
      </w:r>
    </w:p>
    <w:sectPr w:rsidR="00926A1A" w:rsidRPr="009F3572" w:rsidSect="00926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289D"/>
    <w:rsid w:val="00926A1A"/>
    <w:rsid w:val="009F3572"/>
    <w:rsid w:val="00FF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289D"/>
  </w:style>
  <w:style w:type="character" w:styleId="a3">
    <w:name w:val="Hyperlink"/>
    <w:basedOn w:val="a0"/>
    <w:uiPriority w:val="99"/>
    <w:semiHidden/>
    <w:unhideWhenUsed/>
    <w:rsid w:val="00FF28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ike.com/sowiki/%E5%AE%A2%E6%88%BF?prd=content_doc_search" TargetMode="External"/><Relationship Id="rId5" Type="http://schemas.openxmlformats.org/officeDocument/2006/relationships/hyperlink" Target="http://www.baike.com/sowiki/%E5%AE%81%E6%B3%A2?prd=content_doc_search" TargetMode="External"/><Relationship Id="rId4" Type="http://schemas.openxmlformats.org/officeDocument/2006/relationships/hyperlink" Target="http://www.baike.com/sowiki/CBD?prd=content_doc_search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>china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2016-04-01T05:16:00Z</dcterms:created>
  <dcterms:modified xsi:type="dcterms:W3CDTF">2016-04-01T05:17:00Z</dcterms:modified>
</cp:coreProperties>
</file>